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39" w:rsidRDefault="00D60039" w:rsidP="00D60039">
      <w:pPr>
        <w:jc w:val="center"/>
        <w:rPr>
          <w:rFonts w:ascii="Tahoma" w:hAnsi="Tahoma" w:cs="Tahoma"/>
          <w:b/>
          <w:lang w:val="en-IE"/>
        </w:rPr>
      </w:pPr>
      <w:r w:rsidRPr="00A448FE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65A14CA" wp14:editId="28DC7249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9469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731" y="20965"/>
                <wp:lineTo x="20731" y="0"/>
                <wp:lineTo x="0" y="0"/>
              </wp:wrapPolygon>
            </wp:wrapThrough>
            <wp:docPr id="4" name="Picture 4" descr="New Logo -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- 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039" w:rsidRDefault="00D60039" w:rsidP="00D60039">
      <w:pPr>
        <w:jc w:val="center"/>
        <w:rPr>
          <w:rFonts w:ascii="Tahoma" w:hAnsi="Tahoma" w:cs="Tahoma"/>
          <w:b/>
          <w:lang w:val="en-IE"/>
        </w:rPr>
      </w:pPr>
    </w:p>
    <w:p w:rsidR="00F53FAD" w:rsidRPr="004B22A8" w:rsidRDefault="00F53FAD" w:rsidP="00D60039">
      <w:pPr>
        <w:jc w:val="center"/>
        <w:rPr>
          <w:rFonts w:ascii="Tahoma" w:hAnsi="Tahoma" w:cs="Tahoma"/>
          <w:b/>
          <w:lang w:val="en-IE"/>
        </w:rPr>
      </w:pPr>
      <w:bookmarkStart w:id="0" w:name="_GoBack"/>
      <w:bookmarkEnd w:id="0"/>
      <w:r w:rsidRPr="004B22A8">
        <w:rPr>
          <w:rFonts w:ascii="Tahoma" w:hAnsi="Tahoma" w:cs="Tahoma"/>
          <w:b/>
          <w:lang w:val="en-IE"/>
        </w:rPr>
        <w:t xml:space="preserve">Brothers of Charity Services </w:t>
      </w:r>
      <w:r>
        <w:rPr>
          <w:rFonts w:ascii="Tahoma" w:hAnsi="Tahoma" w:cs="Tahoma"/>
          <w:b/>
          <w:lang w:val="en-IE"/>
        </w:rPr>
        <w:t>Limerick</w:t>
      </w:r>
    </w:p>
    <w:p w:rsidR="00D60039" w:rsidRDefault="00D60039" w:rsidP="00F53FAD">
      <w:pPr>
        <w:jc w:val="center"/>
        <w:rPr>
          <w:rFonts w:ascii="Tahoma" w:hAnsi="Tahoma" w:cs="Tahoma"/>
          <w:b/>
          <w:lang w:val="en-IE"/>
        </w:rPr>
      </w:pPr>
    </w:p>
    <w:p w:rsidR="00D60039" w:rsidRDefault="00D60039" w:rsidP="00F53FAD">
      <w:pPr>
        <w:jc w:val="center"/>
        <w:rPr>
          <w:rFonts w:ascii="Tahoma" w:hAnsi="Tahoma" w:cs="Tahoma"/>
          <w:b/>
          <w:lang w:val="en-IE"/>
        </w:rPr>
      </w:pP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  <w:r w:rsidRPr="004B22A8">
        <w:rPr>
          <w:rFonts w:ascii="Tahoma" w:hAnsi="Tahoma" w:cs="Tahoma"/>
          <w:b/>
          <w:lang w:val="en-IE"/>
        </w:rPr>
        <w:t>Freedom of Information Requests – Disclosure Log for Non-Personal Information Only</w:t>
      </w: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325"/>
        <w:gridCol w:w="2309"/>
        <w:gridCol w:w="2330"/>
        <w:gridCol w:w="2330"/>
        <w:gridCol w:w="2327"/>
        <w:gridCol w:w="2327"/>
      </w:tblGrid>
      <w:tr w:rsidR="00F53FAD" w:rsidRPr="008F0DC2" w:rsidTr="00410439">
        <w:tc>
          <w:tcPr>
            <w:tcW w:w="2362" w:type="dxa"/>
            <w:shd w:val="clear" w:color="auto" w:fill="DDDDDD"/>
          </w:tcPr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 xml:space="preserve">Date </w:t>
            </w:r>
          </w:p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>of Request</w:t>
            </w:r>
          </w:p>
        </w:tc>
        <w:tc>
          <w:tcPr>
            <w:tcW w:w="2362" w:type="dxa"/>
            <w:shd w:val="clear" w:color="auto" w:fill="DDDDDD"/>
          </w:tcPr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>Ref. No.</w:t>
            </w:r>
          </w:p>
        </w:tc>
        <w:tc>
          <w:tcPr>
            <w:tcW w:w="2362" w:type="dxa"/>
            <w:shd w:val="clear" w:color="auto" w:fill="DDDDDD"/>
          </w:tcPr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>Summary of Request</w:t>
            </w:r>
          </w:p>
        </w:tc>
        <w:tc>
          <w:tcPr>
            <w:tcW w:w="2362" w:type="dxa"/>
            <w:shd w:val="clear" w:color="auto" w:fill="DDDDDD"/>
          </w:tcPr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 xml:space="preserve">Applicant </w:t>
            </w:r>
          </w:p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>Details</w:t>
            </w:r>
          </w:p>
        </w:tc>
        <w:tc>
          <w:tcPr>
            <w:tcW w:w="2363" w:type="dxa"/>
            <w:shd w:val="clear" w:color="auto" w:fill="DDDDDD"/>
          </w:tcPr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 xml:space="preserve">Decision </w:t>
            </w:r>
          </w:p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>Due Date</w:t>
            </w:r>
          </w:p>
        </w:tc>
        <w:tc>
          <w:tcPr>
            <w:tcW w:w="2363" w:type="dxa"/>
            <w:shd w:val="clear" w:color="auto" w:fill="DDDDDD"/>
          </w:tcPr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 xml:space="preserve">Decision </w:t>
            </w:r>
          </w:p>
          <w:p w:rsidR="00F53FAD" w:rsidRPr="008F0DC2" w:rsidRDefault="00F53FAD" w:rsidP="00410439">
            <w:pPr>
              <w:jc w:val="center"/>
              <w:rPr>
                <w:rFonts w:ascii="Tahoma" w:hAnsi="Tahoma" w:cs="Tahoma"/>
                <w:b/>
                <w:lang w:val="en-IE"/>
              </w:rPr>
            </w:pPr>
            <w:r w:rsidRPr="008F0DC2">
              <w:rPr>
                <w:rFonts w:ascii="Tahoma" w:hAnsi="Tahoma" w:cs="Tahoma"/>
                <w:b/>
                <w:lang w:val="en-IE"/>
              </w:rPr>
              <w:t>Made</w:t>
            </w:r>
          </w:p>
        </w:tc>
      </w:tr>
    </w:tbl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5"/>
        <w:gridCol w:w="2324"/>
        <w:gridCol w:w="2324"/>
        <w:gridCol w:w="2325"/>
        <w:gridCol w:w="2325"/>
      </w:tblGrid>
      <w:tr w:rsidR="00F53FAD" w:rsidRPr="008F0DC2" w:rsidTr="00410439"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3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3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</w:tr>
      <w:tr w:rsidR="00F53FAD" w:rsidRPr="008F0DC2" w:rsidTr="00410439"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3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3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</w:tr>
      <w:tr w:rsidR="00F53FAD" w:rsidRPr="008F0DC2" w:rsidTr="00410439"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2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3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  <w:tc>
          <w:tcPr>
            <w:tcW w:w="2363" w:type="dxa"/>
            <w:shd w:val="clear" w:color="auto" w:fill="auto"/>
          </w:tcPr>
          <w:p w:rsidR="00F53FAD" w:rsidRPr="008F0DC2" w:rsidRDefault="00F53FAD" w:rsidP="00410439">
            <w:pPr>
              <w:rPr>
                <w:rFonts w:ascii="Tahoma" w:hAnsi="Tahoma" w:cs="Tahoma"/>
                <w:b/>
                <w:lang w:val="en-IE"/>
              </w:rPr>
            </w:pPr>
          </w:p>
        </w:tc>
      </w:tr>
    </w:tbl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p w:rsidR="00F53FAD" w:rsidRDefault="00F53FAD" w:rsidP="00F53FAD">
      <w:pPr>
        <w:jc w:val="center"/>
        <w:rPr>
          <w:rFonts w:ascii="Tahoma" w:hAnsi="Tahoma" w:cs="Tahoma"/>
          <w:b/>
          <w:lang w:val="en-IE"/>
        </w:rPr>
      </w:pPr>
    </w:p>
    <w:p w:rsidR="000B1B8C" w:rsidRDefault="000B1B8C"/>
    <w:sectPr w:rsidR="000B1B8C" w:rsidSect="00F53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AD"/>
    <w:rsid w:val="000B1B8C"/>
    <w:rsid w:val="00D60039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A457C-FB4C-4333-8BEC-FFD86638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Younger</dc:creator>
  <cp:keywords/>
  <dc:description/>
  <cp:lastModifiedBy>Eileen Younger</cp:lastModifiedBy>
  <cp:revision>2</cp:revision>
  <dcterms:created xsi:type="dcterms:W3CDTF">2016-04-07T13:45:00Z</dcterms:created>
  <dcterms:modified xsi:type="dcterms:W3CDTF">2016-04-07T14:30:00Z</dcterms:modified>
</cp:coreProperties>
</file>